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D171" w14:textId="219A0A66" w:rsidR="001E701A" w:rsidRDefault="00C05FE0">
      <w:r w:rsidRPr="00C05FE0">
        <w:rPr>
          <w:rFonts w:ascii="Calibri" w:eastAsia="Calibri" w:hAnsi="Calibri" w:cs="Times New Roman"/>
          <w:noProof/>
          <w:kern w:val="0"/>
          <w:sz w:val="22"/>
          <w:szCs w:val="22"/>
          <w:lang w:eastAsia="es-MX"/>
          <w14:ligatures w14:val="none"/>
        </w:rPr>
        <w:drawing>
          <wp:inline distT="0" distB="0" distL="0" distR="0" wp14:anchorId="2D8DAF51" wp14:editId="2F8B7C1C">
            <wp:extent cx="2103120" cy="792480"/>
            <wp:effectExtent l="0" t="0" r="0" b="762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A825A" w14:textId="58F65FC2" w:rsidR="001E701A" w:rsidRPr="001E701A" w:rsidRDefault="001E701A" w:rsidP="001E701A">
      <w:pPr>
        <w:jc w:val="center"/>
        <w:rPr>
          <w:b/>
          <w:bCs/>
        </w:rPr>
      </w:pPr>
      <w:r w:rsidRPr="001E701A">
        <w:rPr>
          <w:b/>
          <w:bCs/>
        </w:rPr>
        <w:t xml:space="preserve"> COSTA RICA A LA MEDIDA</w:t>
      </w:r>
    </w:p>
    <w:p w14:paraId="7D17ACB4" w14:textId="39B82853" w:rsidR="001E701A" w:rsidRPr="001E701A" w:rsidRDefault="001E701A" w:rsidP="001E701A">
      <w:pPr>
        <w:jc w:val="center"/>
      </w:pPr>
      <w:r w:rsidRPr="001E701A">
        <w:rPr>
          <w:b/>
          <w:bCs/>
        </w:rPr>
        <w:t>5 DIAS / 4 NOCHES</w:t>
      </w:r>
    </w:p>
    <w:p w14:paraId="5297379C" w14:textId="1D62270B" w:rsidR="001E701A" w:rsidRDefault="00C05FE0" w:rsidP="00C05FE0">
      <w:pPr>
        <w:jc w:val="center"/>
        <w:rPr>
          <w:rFonts w:ascii="Segoe UI Symbol" w:hAnsi="Segoe UI Symbol" w:cs="Segoe UI Symbol"/>
        </w:rPr>
      </w:pPr>
      <w:r w:rsidRPr="00C05FE0">
        <w:rPr>
          <w:rFonts w:ascii="Arial" w:eastAsia="Times New Roman" w:hAnsi="Arial" w:cs="Arial"/>
          <w:b/>
          <w:bCs/>
          <w:noProof/>
          <w:color w:val="C00000"/>
          <w:kern w:val="0"/>
          <w:sz w:val="36"/>
          <w:szCs w:val="36"/>
          <w:lang w:val="es-ES" w:eastAsia="es-ES"/>
          <w14:ligatures w14:val="none"/>
        </w:rPr>
        <w:drawing>
          <wp:inline distT="0" distB="0" distL="0" distR="0" wp14:anchorId="59808AFD" wp14:editId="7CF6DC68">
            <wp:extent cx="3919538" cy="1899920"/>
            <wp:effectExtent l="0" t="0" r="5080" b="5080"/>
            <wp:docPr id="18877950" name="Imagen 3" descr="Animal con la boca abie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7950" name="Imagen 3" descr="Animal con la boca abiert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97" cy="190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53238" w14:textId="77777777" w:rsidR="001E701A" w:rsidRDefault="001E701A" w:rsidP="001E701A">
      <w:r>
        <w:t xml:space="preserve">Día 1    Traslado Aeropuerto Internacional al Hotel  </w:t>
      </w:r>
    </w:p>
    <w:p w14:paraId="6E6487F3" w14:textId="77777777" w:rsidR="001E701A" w:rsidRDefault="001E701A" w:rsidP="001E701A">
      <w:r>
        <w:t xml:space="preserve">Día 2    City Tour de San José con compras y almuerzo.  </w:t>
      </w:r>
    </w:p>
    <w:p w14:paraId="21C06DFD" w14:textId="64A453CC" w:rsidR="001E701A" w:rsidRDefault="001E701A" w:rsidP="001E701A">
      <w:r>
        <w:t xml:space="preserve">Día 3    Dia Libre    </w:t>
      </w:r>
    </w:p>
    <w:p w14:paraId="6E484E5C" w14:textId="0EDDDE42" w:rsidR="001E701A" w:rsidRDefault="001E701A" w:rsidP="001E701A">
      <w:r>
        <w:t xml:space="preserve">Día4    Dila libre   </w:t>
      </w:r>
    </w:p>
    <w:p w14:paraId="66F31C40" w14:textId="67E9C956" w:rsidR="001E701A" w:rsidRDefault="001E701A" w:rsidP="001E701A">
      <w:r>
        <w:t xml:space="preserve">Día 5    Traslado Hotel al Aeropuerto Internacional </w:t>
      </w:r>
    </w:p>
    <w:p w14:paraId="62391EF4" w14:textId="1440C806" w:rsidR="001E701A" w:rsidRPr="001E701A" w:rsidRDefault="001E701A" w:rsidP="001E701A">
      <w:pPr>
        <w:rPr>
          <w:b/>
          <w:bCs/>
        </w:rPr>
      </w:pPr>
      <w:bookmarkStart w:id="0" w:name="_Hlk190883430"/>
      <w:r w:rsidRPr="001E701A">
        <w:rPr>
          <w:b/>
          <w:bCs/>
        </w:rPr>
        <w:t xml:space="preserve">Tarifas por persona en </w:t>
      </w:r>
      <w:proofErr w:type="spellStart"/>
      <w:r w:rsidRPr="001E701A">
        <w:rPr>
          <w:b/>
          <w:bCs/>
        </w:rPr>
        <w:t>usd</w:t>
      </w:r>
      <w:proofErr w:type="spellEnd"/>
      <w:r w:rsidRPr="001E701A">
        <w:rPr>
          <w:b/>
          <w:bCs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E701A" w:rsidRPr="001E701A" w14:paraId="5F27F5B4" w14:textId="77777777" w:rsidTr="001E701A">
        <w:tc>
          <w:tcPr>
            <w:tcW w:w="2207" w:type="dxa"/>
          </w:tcPr>
          <w:p w14:paraId="79CEED2A" w14:textId="464A447B" w:rsidR="001E701A" w:rsidRPr="001E701A" w:rsidRDefault="001E701A" w:rsidP="001E701A">
            <w:pPr>
              <w:rPr>
                <w:b/>
                <w:bCs/>
              </w:rPr>
            </w:pPr>
            <w:r w:rsidRPr="001E701A">
              <w:rPr>
                <w:b/>
                <w:bCs/>
              </w:rPr>
              <w:t xml:space="preserve">Hotel </w:t>
            </w:r>
          </w:p>
        </w:tc>
        <w:tc>
          <w:tcPr>
            <w:tcW w:w="2207" w:type="dxa"/>
          </w:tcPr>
          <w:p w14:paraId="126D6A62" w14:textId="0FB51762" w:rsidR="001E701A" w:rsidRPr="001E701A" w:rsidRDefault="001E701A" w:rsidP="001E701A">
            <w:pPr>
              <w:rPr>
                <w:b/>
                <w:bCs/>
              </w:rPr>
            </w:pPr>
            <w:r w:rsidRPr="001E701A">
              <w:rPr>
                <w:b/>
                <w:bCs/>
              </w:rPr>
              <w:t xml:space="preserve">Sencillo </w:t>
            </w:r>
          </w:p>
        </w:tc>
        <w:tc>
          <w:tcPr>
            <w:tcW w:w="2207" w:type="dxa"/>
          </w:tcPr>
          <w:p w14:paraId="0A96EA7A" w14:textId="099D5119" w:rsidR="001E701A" w:rsidRPr="001E701A" w:rsidRDefault="001E701A" w:rsidP="001E701A">
            <w:pPr>
              <w:rPr>
                <w:b/>
                <w:bCs/>
              </w:rPr>
            </w:pPr>
            <w:r w:rsidRPr="001E701A">
              <w:rPr>
                <w:b/>
                <w:bCs/>
              </w:rPr>
              <w:t>Doble</w:t>
            </w:r>
          </w:p>
        </w:tc>
        <w:tc>
          <w:tcPr>
            <w:tcW w:w="2207" w:type="dxa"/>
          </w:tcPr>
          <w:p w14:paraId="5AADF8A0" w14:textId="36A4EEF0" w:rsidR="001E701A" w:rsidRPr="001E701A" w:rsidRDefault="001E701A" w:rsidP="001E701A">
            <w:pPr>
              <w:rPr>
                <w:b/>
                <w:bCs/>
              </w:rPr>
            </w:pPr>
            <w:r w:rsidRPr="001E701A">
              <w:rPr>
                <w:b/>
                <w:bCs/>
              </w:rPr>
              <w:t>Triple</w:t>
            </w:r>
          </w:p>
        </w:tc>
      </w:tr>
      <w:tr w:rsidR="001E701A" w14:paraId="32E75DDE" w14:textId="77777777" w:rsidTr="001E701A">
        <w:tc>
          <w:tcPr>
            <w:tcW w:w="2207" w:type="dxa"/>
          </w:tcPr>
          <w:p w14:paraId="40626D75" w14:textId="7B06090C" w:rsidR="001E701A" w:rsidRDefault="001E701A" w:rsidP="001E701A">
            <w:proofErr w:type="spellStart"/>
            <w:r>
              <w:t>Irazu</w:t>
            </w:r>
            <w:proofErr w:type="spellEnd"/>
            <w:r>
              <w:t xml:space="preserve"> o similar </w:t>
            </w:r>
          </w:p>
        </w:tc>
        <w:tc>
          <w:tcPr>
            <w:tcW w:w="2207" w:type="dxa"/>
          </w:tcPr>
          <w:p w14:paraId="1B0E04C9" w14:textId="72AF919F" w:rsidR="001E701A" w:rsidRDefault="001E701A" w:rsidP="001E701A">
            <w:r>
              <w:t xml:space="preserve">544 </w:t>
            </w:r>
          </w:p>
        </w:tc>
        <w:tc>
          <w:tcPr>
            <w:tcW w:w="2207" w:type="dxa"/>
          </w:tcPr>
          <w:p w14:paraId="03DA6059" w14:textId="1ADFC0D8" w:rsidR="001E701A" w:rsidRDefault="001E701A" w:rsidP="001E701A">
            <w:r>
              <w:t>332</w:t>
            </w:r>
          </w:p>
        </w:tc>
        <w:tc>
          <w:tcPr>
            <w:tcW w:w="2207" w:type="dxa"/>
          </w:tcPr>
          <w:p w14:paraId="6BAEFB30" w14:textId="0442355E" w:rsidR="001E701A" w:rsidRDefault="001E701A" w:rsidP="001E701A">
            <w:r>
              <w:t>295</w:t>
            </w:r>
          </w:p>
        </w:tc>
      </w:tr>
      <w:bookmarkEnd w:id="0"/>
    </w:tbl>
    <w:p w14:paraId="7FCFD934" w14:textId="77777777" w:rsidR="001E701A" w:rsidRDefault="001E701A" w:rsidP="001E701A"/>
    <w:p w14:paraId="2785DFC2" w14:textId="7FD75550" w:rsidR="00C05FE0" w:rsidRDefault="00C05FE0" w:rsidP="001E701A">
      <w:r>
        <w:t>incluye</w:t>
      </w:r>
    </w:p>
    <w:p w14:paraId="78B9CA90" w14:textId="77777777" w:rsidR="00C05FE0" w:rsidRPr="00C05FE0" w:rsidRDefault="00C05FE0" w:rsidP="00C05FE0">
      <w:pPr>
        <w:pStyle w:val="Prrafodelista"/>
        <w:numPr>
          <w:ilvl w:val="0"/>
          <w:numId w:val="6"/>
        </w:numPr>
        <w:spacing w:after="0"/>
        <w:rPr>
          <w:sz w:val="22"/>
          <w:szCs w:val="22"/>
        </w:rPr>
      </w:pPr>
      <w:r w:rsidRPr="00C05FE0">
        <w:rPr>
          <w:sz w:val="22"/>
          <w:szCs w:val="22"/>
        </w:rPr>
        <w:t xml:space="preserve">4 noches alojamiento en Hotel IRAZU O SIMILAR    </w:t>
      </w:r>
    </w:p>
    <w:p w14:paraId="0A9CDBB2" w14:textId="77777777" w:rsidR="00C05FE0" w:rsidRPr="00C05FE0" w:rsidRDefault="00C05FE0" w:rsidP="00C05FE0">
      <w:pPr>
        <w:spacing w:after="0"/>
        <w:rPr>
          <w:sz w:val="22"/>
          <w:szCs w:val="22"/>
        </w:rPr>
      </w:pPr>
      <w:r w:rsidRPr="00C05FE0">
        <w:rPr>
          <w:rFonts w:ascii="Segoe UI Symbol" w:hAnsi="Segoe UI Symbol" w:cs="Segoe UI Symbol"/>
          <w:sz w:val="22"/>
          <w:szCs w:val="22"/>
        </w:rPr>
        <w:t>➢</w:t>
      </w:r>
      <w:r w:rsidRPr="00C05FE0">
        <w:rPr>
          <w:sz w:val="22"/>
          <w:szCs w:val="22"/>
        </w:rPr>
        <w:t xml:space="preserve"> Todos los desayunos incluidos. </w:t>
      </w:r>
    </w:p>
    <w:p w14:paraId="3EA4E600" w14:textId="77777777" w:rsidR="00C05FE0" w:rsidRPr="00C05FE0" w:rsidRDefault="00C05FE0" w:rsidP="00C05FE0">
      <w:pPr>
        <w:spacing w:after="0"/>
        <w:rPr>
          <w:sz w:val="22"/>
          <w:szCs w:val="22"/>
        </w:rPr>
      </w:pPr>
      <w:r w:rsidRPr="00C05FE0">
        <w:rPr>
          <w:rFonts w:ascii="Segoe UI Symbol" w:hAnsi="Segoe UI Symbol" w:cs="Segoe UI Symbol"/>
          <w:sz w:val="22"/>
          <w:szCs w:val="22"/>
        </w:rPr>
        <w:t>➢</w:t>
      </w:r>
      <w:r w:rsidRPr="00C05FE0">
        <w:rPr>
          <w:sz w:val="22"/>
          <w:szCs w:val="22"/>
        </w:rPr>
        <w:t xml:space="preserve"> City Tour panorámico por la Ciudad de San José con almuerzo  </w:t>
      </w:r>
    </w:p>
    <w:p w14:paraId="57185987" w14:textId="77777777" w:rsidR="00C05FE0" w:rsidRPr="00C05FE0" w:rsidRDefault="00C05FE0" w:rsidP="00C05FE0">
      <w:pPr>
        <w:rPr>
          <w:sz w:val="22"/>
          <w:szCs w:val="22"/>
        </w:rPr>
      </w:pPr>
      <w:r w:rsidRPr="00C05FE0">
        <w:rPr>
          <w:sz w:val="22"/>
          <w:szCs w:val="22"/>
        </w:rPr>
        <w:t xml:space="preserve">Itinerario </w:t>
      </w:r>
    </w:p>
    <w:p w14:paraId="3AC4FA4C" w14:textId="77777777" w:rsidR="001E701A" w:rsidRDefault="001E701A" w:rsidP="001E701A"/>
    <w:p w14:paraId="6325D74A" w14:textId="401E42B6" w:rsidR="001E701A" w:rsidRPr="001E701A" w:rsidRDefault="001E701A" w:rsidP="001E701A">
      <w:pPr>
        <w:rPr>
          <w:b/>
          <w:bCs/>
        </w:rPr>
      </w:pPr>
      <w:r w:rsidRPr="001E701A">
        <w:rPr>
          <w:b/>
          <w:bCs/>
        </w:rPr>
        <w:t xml:space="preserve">EXCURSIONES OPCIONALES: </w:t>
      </w:r>
      <w:r w:rsidR="0073744A">
        <w:rPr>
          <w:b/>
          <w:bCs/>
        </w:rPr>
        <w:t xml:space="preserve"> por persona en </w:t>
      </w:r>
      <w:proofErr w:type="spellStart"/>
      <w:r w:rsidR="0073744A">
        <w:rPr>
          <w:b/>
          <w:bCs/>
        </w:rPr>
        <w:t>usd</w:t>
      </w:r>
      <w:proofErr w:type="spellEnd"/>
      <w:r w:rsidR="0073744A">
        <w:rPr>
          <w:b/>
          <w:bCs/>
        </w:rPr>
        <w:t xml:space="preserve"> </w:t>
      </w:r>
    </w:p>
    <w:p w14:paraId="3DC13023" w14:textId="0F05E3F9" w:rsidR="001E701A" w:rsidRPr="00C05FE0" w:rsidRDefault="001E701A" w:rsidP="00C05FE0">
      <w:pPr>
        <w:spacing w:after="0"/>
        <w:rPr>
          <w:sz w:val="22"/>
          <w:szCs w:val="22"/>
        </w:rPr>
      </w:pPr>
      <w:r>
        <w:rPr>
          <w:rFonts w:ascii="Segoe UI Symbol" w:hAnsi="Segoe UI Symbol" w:cs="Segoe UI Symbol"/>
        </w:rPr>
        <w:lastRenderedPageBreak/>
        <w:t>➢</w:t>
      </w:r>
      <w:r>
        <w:t xml:space="preserve"> </w:t>
      </w:r>
      <w:r w:rsidRPr="00C05FE0">
        <w:rPr>
          <w:sz w:val="22"/>
          <w:szCs w:val="22"/>
        </w:rPr>
        <w:t xml:space="preserve">Rápidos clase III con almuerzo- Precio neto por persona $138.00 </w:t>
      </w:r>
    </w:p>
    <w:p w14:paraId="37608B07" w14:textId="6EA4D2B5" w:rsidR="001E701A" w:rsidRPr="00C05FE0" w:rsidRDefault="001E701A" w:rsidP="00C05FE0">
      <w:pPr>
        <w:spacing w:after="0"/>
        <w:rPr>
          <w:sz w:val="22"/>
          <w:szCs w:val="22"/>
        </w:rPr>
      </w:pPr>
      <w:r w:rsidRPr="00C05FE0">
        <w:rPr>
          <w:rFonts w:ascii="Segoe UI Symbol" w:hAnsi="Segoe UI Symbol" w:cs="Segoe UI Symbol"/>
          <w:sz w:val="22"/>
          <w:szCs w:val="22"/>
        </w:rPr>
        <w:t>➢</w:t>
      </w:r>
      <w:r w:rsidRPr="00C05FE0">
        <w:rPr>
          <w:sz w:val="22"/>
          <w:szCs w:val="22"/>
        </w:rPr>
        <w:t xml:space="preserve"> </w:t>
      </w:r>
      <w:proofErr w:type="spellStart"/>
      <w:r w:rsidRPr="00C05FE0">
        <w:rPr>
          <w:sz w:val="22"/>
          <w:szCs w:val="22"/>
        </w:rPr>
        <w:t>Canopy</w:t>
      </w:r>
      <w:proofErr w:type="spellEnd"/>
      <w:r w:rsidRPr="00C05FE0">
        <w:rPr>
          <w:sz w:val="22"/>
          <w:szCs w:val="22"/>
        </w:rPr>
        <w:t xml:space="preserve"> con almuerzo - Precio neto por persona $138.00 </w:t>
      </w:r>
    </w:p>
    <w:p w14:paraId="0DC25CFE" w14:textId="08DBA27D" w:rsidR="001E701A" w:rsidRPr="00C05FE0" w:rsidRDefault="001E701A" w:rsidP="00C05FE0">
      <w:pPr>
        <w:spacing w:after="0"/>
        <w:rPr>
          <w:sz w:val="22"/>
          <w:szCs w:val="22"/>
        </w:rPr>
      </w:pPr>
      <w:r w:rsidRPr="00C05FE0">
        <w:rPr>
          <w:rFonts w:ascii="Segoe UI Symbol" w:hAnsi="Segoe UI Symbol" w:cs="Segoe UI Symbol"/>
          <w:sz w:val="22"/>
          <w:szCs w:val="22"/>
        </w:rPr>
        <w:t>➢</w:t>
      </w:r>
      <w:r w:rsidRPr="00C05FE0">
        <w:rPr>
          <w:sz w:val="22"/>
          <w:szCs w:val="22"/>
        </w:rPr>
        <w:t xml:space="preserve"> Tour a Isla Tortuga con almuerzo - Precio neto por persona $169.00 </w:t>
      </w:r>
    </w:p>
    <w:p w14:paraId="747640C1" w14:textId="77777777" w:rsidR="001E701A" w:rsidRPr="00C05FE0" w:rsidRDefault="001E701A" w:rsidP="00C05FE0">
      <w:pPr>
        <w:spacing w:after="0"/>
        <w:rPr>
          <w:sz w:val="22"/>
          <w:szCs w:val="22"/>
        </w:rPr>
      </w:pPr>
      <w:r w:rsidRPr="00C05FE0">
        <w:rPr>
          <w:rFonts w:ascii="Segoe UI Symbol" w:hAnsi="Segoe UI Symbol" w:cs="Segoe UI Symbol"/>
          <w:sz w:val="22"/>
          <w:szCs w:val="22"/>
        </w:rPr>
        <w:t>➢</w:t>
      </w:r>
      <w:r w:rsidRPr="00C05FE0">
        <w:rPr>
          <w:sz w:val="22"/>
          <w:szCs w:val="22"/>
        </w:rPr>
        <w:t xml:space="preserve"> Volcán Arenal visitando las ciudades de Grecia y el Pueblo mágico de Sarchí con </w:t>
      </w:r>
    </w:p>
    <w:p w14:paraId="048018C8" w14:textId="2ED52E73" w:rsidR="001E701A" w:rsidRPr="00C05FE0" w:rsidRDefault="001E701A" w:rsidP="001E701A">
      <w:pPr>
        <w:rPr>
          <w:sz w:val="22"/>
          <w:szCs w:val="22"/>
        </w:rPr>
      </w:pPr>
      <w:r w:rsidRPr="00C05FE0">
        <w:rPr>
          <w:sz w:val="22"/>
          <w:szCs w:val="22"/>
        </w:rPr>
        <w:t>las Aguas termales de Baldi - Precio neto por persona $163.00</w:t>
      </w:r>
    </w:p>
    <w:p w14:paraId="6677D924" w14:textId="77777777" w:rsidR="009205BD" w:rsidRDefault="009205BD" w:rsidP="001E701A"/>
    <w:p w14:paraId="6A20C022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b/>
          <w:kern w:val="0"/>
          <w:sz w:val="20"/>
          <w:szCs w:val="2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b/>
          <w:kern w:val="0"/>
          <w:sz w:val="20"/>
          <w:szCs w:val="20"/>
          <w:lang w:val="es-ES" w:eastAsia="es-ES"/>
          <w14:ligatures w14:val="none"/>
        </w:rPr>
        <w:t>No incluye:</w:t>
      </w:r>
    </w:p>
    <w:p w14:paraId="0577D530" w14:textId="77777777" w:rsidR="00C05FE0" w:rsidRPr="00C05FE0" w:rsidRDefault="00C05FE0" w:rsidP="00C05FE0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Avión (consultar)</w:t>
      </w:r>
    </w:p>
    <w:p w14:paraId="613A3713" w14:textId="77777777" w:rsidR="00C05FE0" w:rsidRPr="00C05FE0" w:rsidRDefault="00C05FE0" w:rsidP="00C05FE0">
      <w:pPr>
        <w:numPr>
          <w:ilvl w:val="0"/>
          <w:numId w:val="4"/>
        </w:numPr>
        <w:spacing w:after="0" w:line="240" w:lineRule="auto"/>
        <w:contextualSpacing/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Ningún servicio no mencionado en el itinerario </w:t>
      </w:r>
    </w:p>
    <w:p w14:paraId="115FCD4A" w14:textId="0C3C4F98" w:rsidR="00C05FE0" w:rsidRPr="00C05FE0" w:rsidRDefault="00C05FE0" w:rsidP="00C05FE0">
      <w:pPr>
        <w:numPr>
          <w:ilvl w:val="0"/>
          <w:numId w:val="5"/>
        </w:numPr>
        <w:spacing w:line="259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CR"/>
          <w14:ligatures w14:val="none"/>
        </w:rPr>
      </w:pPr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Impuesto de salida en </w:t>
      </w:r>
      <w:proofErr w:type="gram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aeropuerto  de</w:t>
      </w:r>
      <w:proofErr w:type="gram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san José de 39 </w:t>
      </w:r>
      <w:proofErr w:type="spell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usd</w:t>
      </w:r>
      <w:proofErr w:type="spell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por persona pago directo en  aeropuerto</w:t>
      </w:r>
      <w:r w:rsidRPr="00C05FE0">
        <w:rPr>
          <w:rFonts w:ascii="Arial" w:eastAsia="Calibri" w:hAnsi="Arial" w:cs="Arial"/>
          <w:kern w:val="0"/>
          <w:sz w:val="20"/>
          <w:szCs w:val="20"/>
          <w:lang w:val="es-CR"/>
          <w14:ligatures w14:val="none"/>
        </w:rPr>
        <w:t xml:space="preserve"> </w:t>
      </w:r>
    </w:p>
    <w:p w14:paraId="23534D40" w14:textId="1834EE42" w:rsidR="00C05FE0" w:rsidRPr="00C05FE0" w:rsidRDefault="00C05FE0" w:rsidP="00C05FE0">
      <w:pPr>
        <w:numPr>
          <w:ilvl w:val="0"/>
          <w:numId w:val="5"/>
        </w:numPr>
        <w:spacing w:line="259" w:lineRule="auto"/>
        <w:contextualSpacing/>
        <w:jc w:val="both"/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</w:pPr>
      <w:r w:rsidRPr="00C05FE0"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  <w:t>La calidad migratoria es responsabilidad de cada pasajero</w:t>
      </w:r>
    </w:p>
    <w:p w14:paraId="1F163DF4" w14:textId="417DFD86" w:rsidR="00C05FE0" w:rsidRPr="00C05FE0" w:rsidRDefault="00C05FE0" w:rsidP="00C05FE0">
      <w:pPr>
        <w:numPr>
          <w:ilvl w:val="0"/>
          <w:numId w:val="5"/>
        </w:numPr>
        <w:spacing w:line="259" w:lineRule="auto"/>
        <w:contextualSpacing/>
        <w:jc w:val="both"/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</w:pPr>
      <w:r w:rsidRPr="00C05FE0"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  <w:t xml:space="preserve">Seguro de viaje 30 </w:t>
      </w:r>
      <w:proofErr w:type="spellStart"/>
      <w:r w:rsidRPr="00C05FE0"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  <w:t>usd</w:t>
      </w:r>
      <w:proofErr w:type="spellEnd"/>
      <w:r w:rsidRPr="00C05FE0"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  <w:t xml:space="preserve"> </w:t>
      </w:r>
    </w:p>
    <w:p w14:paraId="4DC76106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kern w:val="0"/>
          <w:lang w:val="es-ES" w:eastAsia="es-ES"/>
          <w14:ligatures w14:val="none"/>
        </w:rPr>
      </w:pPr>
    </w:p>
    <w:p w14:paraId="74E1F5AC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kern w:val="0"/>
          <w:lang w:val="es-ES" w:eastAsia="es-ES"/>
          <w14:ligatures w14:val="none"/>
        </w:rPr>
      </w:pPr>
    </w:p>
    <w:p w14:paraId="1B9AC72A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kern w:val="0"/>
          <w:lang w:val="es-ES" w:eastAsia="es-ES"/>
          <w14:ligatures w14:val="none"/>
        </w:rPr>
      </w:pPr>
    </w:p>
    <w:p w14:paraId="1BD75D84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b/>
          <w:kern w:val="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b/>
          <w:kern w:val="0"/>
          <w:lang w:val="es-ES" w:eastAsia="es-ES"/>
          <w14:ligatures w14:val="none"/>
        </w:rPr>
        <w:t xml:space="preserve">NOTAS: </w:t>
      </w:r>
    </w:p>
    <w:p w14:paraId="302B60D4" w14:textId="797B59B8" w:rsidR="00C05FE0" w:rsidRPr="00C05FE0" w:rsidRDefault="00C05FE0" w:rsidP="00C05FE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tarifas por persona en </w:t>
      </w:r>
      <w:proofErr w:type="spell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usd</w:t>
      </w:r>
      <w:proofErr w:type="spell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americanos pagaderos en pesos mexicanos al tipo de cambio bancario </w:t>
      </w:r>
      <w:proofErr w:type="spell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de el</w:t>
      </w:r>
      <w:proofErr w:type="spell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dia</w:t>
      </w:r>
      <w:proofErr w:type="spell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del banco </w:t>
      </w:r>
      <w:proofErr w:type="spell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bbva</w:t>
      </w:r>
      <w:proofErr w:type="spell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</w:t>
      </w:r>
    </w:p>
    <w:p w14:paraId="0B2E709F" w14:textId="48328F74" w:rsidR="00C05FE0" w:rsidRPr="00C05FE0" w:rsidRDefault="00C05FE0" w:rsidP="00C05FE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tarifas sujetas a cambios sin previo </w:t>
      </w:r>
      <w:proofErr w:type="spellStart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viso</w:t>
      </w:r>
      <w:proofErr w:type="spellEnd"/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 xml:space="preserve"> y disponibilidad</w:t>
      </w:r>
    </w:p>
    <w:p w14:paraId="0FA341CE" w14:textId="2D0AF026" w:rsidR="00C05FE0" w:rsidRPr="00C05FE0" w:rsidRDefault="00C05FE0" w:rsidP="00C05FE0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</w:pPr>
      <w:r w:rsidRPr="00C05FE0">
        <w:rPr>
          <w:rFonts w:ascii="Cambria" w:eastAsia="Times New Roman" w:hAnsi="Cambria" w:cs="Tahoma"/>
          <w:kern w:val="0"/>
          <w:sz w:val="20"/>
          <w:szCs w:val="20"/>
          <w:lang w:val="es-ES" w:eastAsia="es-ES"/>
          <w14:ligatures w14:val="none"/>
        </w:rPr>
        <w:t>la calidad migratoria es responsabilidad de cada pasajero</w:t>
      </w:r>
    </w:p>
    <w:p w14:paraId="05203E9A" w14:textId="11A96C95" w:rsidR="00C05FE0" w:rsidRPr="00C05FE0" w:rsidRDefault="00C05FE0" w:rsidP="00C05F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:lang w:val="es-CR"/>
          <w14:ligatures w14:val="none"/>
        </w:rPr>
      </w:pPr>
      <w:r w:rsidRPr="00C05FE0">
        <w:rPr>
          <w:rFonts w:ascii="Cambria" w:eastAsia="Calibri" w:hAnsi="Cambria" w:cs="Arial"/>
          <w:kern w:val="0"/>
          <w:sz w:val="20"/>
          <w:szCs w:val="20"/>
          <w:lang w:val="es-CR"/>
          <w14:ligatures w14:val="none"/>
        </w:rPr>
        <w:t>vigencia diciembre 15</w:t>
      </w:r>
      <w:r w:rsidRPr="00C05FE0">
        <w:rPr>
          <w:rFonts w:ascii="Arial" w:eastAsia="Calibri" w:hAnsi="Arial" w:cs="Arial"/>
          <w:kern w:val="0"/>
          <w:sz w:val="20"/>
          <w:szCs w:val="20"/>
          <w:lang w:val="es-CR"/>
          <w14:ligatures w14:val="none"/>
        </w:rPr>
        <w:t xml:space="preserve"> </w:t>
      </w:r>
    </w:p>
    <w:p w14:paraId="410E475A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kern w:val="0"/>
          <w:lang w:val="es-ES" w:eastAsia="es-ES"/>
          <w14:ligatures w14:val="none"/>
        </w:rPr>
      </w:pPr>
    </w:p>
    <w:p w14:paraId="5BD42461" w14:textId="77777777" w:rsidR="00C05FE0" w:rsidRPr="00C05FE0" w:rsidRDefault="00C05FE0" w:rsidP="00C05FE0">
      <w:pPr>
        <w:spacing w:after="0" w:line="240" w:lineRule="auto"/>
        <w:rPr>
          <w:rFonts w:ascii="Cambria" w:eastAsia="Times New Roman" w:hAnsi="Cambria" w:cs="Tahoma"/>
          <w:kern w:val="0"/>
          <w:lang w:val="es-ES" w:eastAsia="es-ES"/>
          <w14:ligatures w14:val="none"/>
        </w:rPr>
      </w:pPr>
    </w:p>
    <w:p w14:paraId="7CD72A17" w14:textId="77777777" w:rsidR="009205BD" w:rsidRDefault="009205BD" w:rsidP="001E701A"/>
    <w:sectPr w:rsidR="00920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A85"/>
    <w:multiLevelType w:val="hybridMultilevel"/>
    <w:tmpl w:val="7C52EB7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B96"/>
    <w:multiLevelType w:val="hybridMultilevel"/>
    <w:tmpl w:val="553C5A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365BA"/>
    <w:multiLevelType w:val="hybridMultilevel"/>
    <w:tmpl w:val="A26C842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A3B22"/>
    <w:multiLevelType w:val="hybridMultilevel"/>
    <w:tmpl w:val="7996042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73008"/>
    <w:multiLevelType w:val="hybridMultilevel"/>
    <w:tmpl w:val="C43A6A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8049E"/>
    <w:multiLevelType w:val="hybridMultilevel"/>
    <w:tmpl w:val="8A240E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1A"/>
    <w:rsid w:val="00122446"/>
    <w:rsid w:val="001E701A"/>
    <w:rsid w:val="0073744A"/>
    <w:rsid w:val="00867DD4"/>
    <w:rsid w:val="009205BD"/>
    <w:rsid w:val="00BE5583"/>
    <w:rsid w:val="00C05FE0"/>
    <w:rsid w:val="00D3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99C37"/>
  <w15:chartTrackingRefBased/>
  <w15:docId w15:val="{5E7963E7-80C6-4A08-8B6F-B40D1189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7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7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</dc:creator>
  <cp:keywords/>
  <dc:description/>
  <cp:lastModifiedBy>Nilton</cp:lastModifiedBy>
  <cp:revision>2</cp:revision>
  <dcterms:created xsi:type="dcterms:W3CDTF">2025-02-20T23:50:00Z</dcterms:created>
  <dcterms:modified xsi:type="dcterms:W3CDTF">2025-02-20T23:50:00Z</dcterms:modified>
</cp:coreProperties>
</file>